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3D22" w14:textId="1F1AFF6B" w:rsidR="009D6107" w:rsidRDefault="00A223D7" w:rsidP="00060EDF">
      <w:pPr>
        <w:pStyle w:val="Tytu"/>
        <w:ind w:left="0"/>
      </w:pPr>
      <w:r>
        <w:t>REGULAMIN KONKURSU NA NAJPIĘKNIEJSZĄ POSESJĘ DOŻYNKOWĄ 20</w:t>
      </w:r>
      <w:r w:rsidR="002B2E2B">
        <w:t>2</w:t>
      </w:r>
      <w:r w:rsidR="001F4782">
        <w:t>2</w:t>
      </w:r>
    </w:p>
    <w:p w14:paraId="2D8331BF" w14:textId="77777777" w:rsidR="009D6107" w:rsidRDefault="009D6107">
      <w:pPr>
        <w:pStyle w:val="Tekstpodstawowy"/>
        <w:rPr>
          <w:b/>
          <w:sz w:val="28"/>
        </w:rPr>
      </w:pPr>
    </w:p>
    <w:p w14:paraId="1D18318C" w14:textId="77777777" w:rsidR="009D6107" w:rsidRDefault="009D6107">
      <w:pPr>
        <w:pStyle w:val="Tekstpodstawowy"/>
        <w:spacing w:before="2"/>
        <w:rPr>
          <w:b/>
          <w:sz w:val="34"/>
        </w:rPr>
      </w:pPr>
    </w:p>
    <w:p w14:paraId="09010E42" w14:textId="77777777" w:rsidR="002B2E2B" w:rsidRDefault="00A223D7" w:rsidP="002B2E2B">
      <w:pPr>
        <w:spacing w:before="1" w:line="439" w:lineRule="auto"/>
        <w:ind w:left="116" w:right="-46"/>
        <w:rPr>
          <w:sz w:val="24"/>
        </w:rPr>
      </w:pPr>
      <w:r>
        <w:rPr>
          <w:b/>
          <w:sz w:val="24"/>
        </w:rPr>
        <w:t xml:space="preserve">Organizator konkursu: </w:t>
      </w:r>
      <w:r w:rsidR="002B2E2B">
        <w:rPr>
          <w:sz w:val="24"/>
        </w:rPr>
        <w:t>Gminny Ośrodek Kultury i Biblioteka w Gaworzycach</w:t>
      </w:r>
      <w:r>
        <w:rPr>
          <w:sz w:val="24"/>
        </w:rPr>
        <w:t xml:space="preserve"> </w:t>
      </w:r>
    </w:p>
    <w:p w14:paraId="518BFFDC" w14:textId="77777777" w:rsidR="002B2E2B" w:rsidRDefault="00A223D7" w:rsidP="002B2E2B">
      <w:pPr>
        <w:spacing w:before="1" w:line="439" w:lineRule="auto"/>
        <w:ind w:left="116" w:right="-46"/>
        <w:rPr>
          <w:sz w:val="24"/>
        </w:rPr>
      </w:pPr>
      <w:r>
        <w:rPr>
          <w:b/>
          <w:sz w:val="24"/>
        </w:rPr>
        <w:t xml:space="preserve">Miejsce konkursu: </w:t>
      </w:r>
      <w:r w:rsidR="002B2E2B">
        <w:rPr>
          <w:sz w:val="24"/>
        </w:rPr>
        <w:t>sołectwo Dalków</w:t>
      </w:r>
    </w:p>
    <w:p w14:paraId="44319470" w14:textId="766AD586" w:rsidR="009D6107" w:rsidRDefault="00A223D7" w:rsidP="002B2E2B">
      <w:pPr>
        <w:spacing w:before="1" w:line="439" w:lineRule="auto"/>
        <w:ind w:left="116" w:right="-46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Termin konkursu: </w:t>
      </w:r>
      <w:r w:rsidR="002B2E2B">
        <w:rPr>
          <w:sz w:val="24"/>
        </w:rPr>
        <w:t>2</w:t>
      </w:r>
      <w:r w:rsidR="001F4782">
        <w:rPr>
          <w:sz w:val="24"/>
        </w:rPr>
        <w:t>8</w:t>
      </w:r>
      <w:r>
        <w:rPr>
          <w:sz w:val="24"/>
        </w:rPr>
        <w:t xml:space="preserve"> </w:t>
      </w:r>
      <w:r w:rsidR="002B2E2B">
        <w:rPr>
          <w:sz w:val="24"/>
        </w:rPr>
        <w:t xml:space="preserve">sierpnia </w:t>
      </w:r>
      <w:r>
        <w:rPr>
          <w:sz w:val="24"/>
        </w:rPr>
        <w:t xml:space="preserve"> 20</w:t>
      </w:r>
      <w:r w:rsidR="002B2E2B">
        <w:rPr>
          <w:sz w:val="24"/>
        </w:rPr>
        <w:t>2</w:t>
      </w:r>
      <w:r w:rsidR="001F4782">
        <w:rPr>
          <w:sz w:val="24"/>
        </w:rPr>
        <w:t>2</w:t>
      </w:r>
      <w:r>
        <w:rPr>
          <w:sz w:val="24"/>
        </w:rPr>
        <w:t xml:space="preserve"> r.</w:t>
      </w:r>
    </w:p>
    <w:p w14:paraId="3D185897" w14:textId="77777777" w:rsidR="009D6107" w:rsidRDefault="00A223D7">
      <w:pPr>
        <w:pStyle w:val="Nagwek1"/>
        <w:spacing w:before="2"/>
      </w:pPr>
      <w:r>
        <w:t>CEL KONKURSU:</w:t>
      </w:r>
    </w:p>
    <w:p w14:paraId="6A0B72C4" w14:textId="77777777" w:rsidR="009D6107" w:rsidRDefault="009D6107">
      <w:pPr>
        <w:pStyle w:val="Tekstpodstawowy"/>
        <w:spacing w:before="10"/>
        <w:rPr>
          <w:b/>
          <w:sz w:val="19"/>
        </w:rPr>
      </w:pPr>
    </w:p>
    <w:p w14:paraId="543EC835" w14:textId="5052ECA0" w:rsidR="009D6107" w:rsidRDefault="00A223D7">
      <w:pPr>
        <w:pStyle w:val="Akapitzlist"/>
        <w:numPr>
          <w:ilvl w:val="0"/>
          <w:numId w:val="3"/>
        </w:numPr>
        <w:tabs>
          <w:tab w:val="left" w:pos="469"/>
        </w:tabs>
        <w:spacing w:before="0" w:line="276" w:lineRule="auto"/>
        <w:ind w:right="121" w:firstLine="0"/>
        <w:jc w:val="both"/>
        <w:rPr>
          <w:sz w:val="24"/>
        </w:rPr>
      </w:pPr>
      <w:r>
        <w:rPr>
          <w:sz w:val="24"/>
        </w:rPr>
        <w:t xml:space="preserve">Celem konkursu jest promowanie wśród mieszkańców Gminy </w:t>
      </w:r>
      <w:r w:rsidR="002B2E2B">
        <w:rPr>
          <w:sz w:val="24"/>
        </w:rPr>
        <w:t>Gaworzyce</w:t>
      </w:r>
      <w:r>
        <w:rPr>
          <w:sz w:val="24"/>
        </w:rPr>
        <w:t xml:space="preserve"> wystroju dożynkowego oraz estetyki prywatnej posesji podczas Dożynek Gminnych, które odbędą   się dnia</w:t>
      </w:r>
      <w:r w:rsidR="002B2E2B">
        <w:rPr>
          <w:sz w:val="24"/>
        </w:rPr>
        <w:t xml:space="preserve"> 2</w:t>
      </w:r>
      <w:r w:rsidR="001F4782">
        <w:rPr>
          <w:sz w:val="24"/>
        </w:rPr>
        <w:t>8</w:t>
      </w:r>
      <w:r>
        <w:rPr>
          <w:sz w:val="24"/>
        </w:rPr>
        <w:t xml:space="preserve"> </w:t>
      </w:r>
      <w:r w:rsidR="002B2E2B">
        <w:rPr>
          <w:sz w:val="24"/>
        </w:rPr>
        <w:t>sierpnia</w:t>
      </w:r>
      <w:r>
        <w:rPr>
          <w:sz w:val="24"/>
        </w:rPr>
        <w:t xml:space="preserve"> 20</w:t>
      </w:r>
      <w:r w:rsidR="002B2E2B">
        <w:rPr>
          <w:sz w:val="24"/>
        </w:rPr>
        <w:t>2</w:t>
      </w:r>
      <w:r w:rsidR="001F4782">
        <w:rPr>
          <w:sz w:val="24"/>
        </w:rPr>
        <w:t>2</w:t>
      </w:r>
      <w:r>
        <w:rPr>
          <w:sz w:val="24"/>
        </w:rPr>
        <w:t xml:space="preserve">r. w </w:t>
      </w:r>
      <w:r w:rsidR="002B2E2B">
        <w:rPr>
          <w:sz w:val="24"/>
        </w:rPr>
        <w:t>Dalkowie</w:t>
      </w:r>
      <w:r>
        <w:rPr>
          <w:sz w:val="24"/>
        </w:rPr>
        <w:t>.</w:t>
      </w:r>
    </w:p>
    <w:p w14:paraId="07936E87" w14:textId="7725EABF" w:rsidR="009D6107" w:rsidRDefault="00A223D7">
      <w:pPr>
        <w:pStyle w:val="Akapitzlist"/>
        <w:numPr>
          <w:ilvl w:val="0"/>
          <w:numId w:val="3"/>
        </w:numPr>
        <w:tabs>
          <w:tab w:val="left" w:pos="475"/>
        </w:tabs>
        <w:spacing w:before="202" w:line="276" w:lineRule="auto"/>
        <w:ind w:right="113" w:firstLine="0"/>
        <w:jc w:val="both"/>
        <w:rPr>
          <w:sz w:val="24"/>
        </w:rPr>
      </w:pPr>
      <w:r>
        <w:rPr>
          <w:sz w:val="24"/>
        </w:rPr>
        <w:t xml:space="preserve">Organizator pragnie zachęcić mieszkańców do podejmowania wysiłków na rzecz utrzymania  czystości,  porządku  na  posesjach   oraz   atrakcyjnej   dekoracji   dożynkowej  co w znacznym stopniu wzbogaci i uatrakcyjni wizerunek sołectwa </w:t>
      </w:r>
      <w:r w:rsidR="002B2E2B">
        <w:rPr>
          <w:sz w:val="24"/>
        </w:rPr>
        <w:t>Dalków</w:t>
      </w:r>
      <w:r>
        <w:rPr>
          <w:sz w:val="24"/>
        </w:rPr>
        <w:t xml:space="preserve"> oraz Gminy</w:t>
      </w:r>
      <w:r>
        <w:rPr>
          <w:spacing w:val="-1"/>
          <w:sz w:val="24"/>
        </w:rPr>
        <w:t xml:space="preserve"> </w:t>
      </w:r>
      <w:r w:rsidR="002B2E2B">
        <w:rPr>
          <w:sz w:val="24"/>
        </w:rPr>
        <w:t>Gaworzyce</w:t>
      </w:r>
      <w:r>
        <w:rPr>
          <w:sz w:val="24"/>
        </w:rPr>
        <w:t>.</w:t>
      </w:r>
    </w:p>
    <w:p w14:paraId="3E03D948" w14:textId="77C801AD" w:rsidR="009D6107" w:rsidRDefault="00A223D7">
      <w:pPr>
        <w:pStyle w:val="Akapitzlist"/>
        <w:numPr>
          <w:ilvl w:val="0"/>
          <w:numId w:val="3"/>
        </w:numPr>
        <w:tabs>
          <w:tab w:val="left" w:pos="503"/>
        </w:tabs>
        <w:spacing w:before="200" w:line="276" w:lineRule="auto"/>
        <w:ind w:right="113" w:firstLine="0"/>
        <w:jc w:val="both"/>
        <w:rPr>
          <w:sz w:val="24"/>
        </w:rPr>
      </w:pPr>
      <w:r>
        <w:rPr>
          <w:sz w:val="24"/>
        </w:rPr>
        <w:t xml:space="preserve">Konkurs </w:t>
      </w:r>
      <w:r w:rsidR="002B2E2B">
        <w:rPr>
          <w:sz w:val="24"/>
        </w:rPr>
        <w:t>ma zachęcić</w:t>
      </w:r>
      <w:r>
        <w:rPr>
          <w:sz w:val="24"/>
        </w:rPr>
        <w:t xml:space="preserve"> mieszkańców wsi do podejmowania prac porządkowych oraz działań dożynkowych w swym środowisku m.in. w</w:t>
      </w:r>
      <w:r>
        <w:rPr>
          <w:spacing w:val="-8"/>
          <w:sz w:val="24"/>
        </w:rPr>
        <w:t xml:space="preserve"> </w:t>
      </w:r>
      <w:r>
        <w:rPr>
          <w:sz w:val="24"/>
        </w:rPr>
        <w:t>zakresie:</w:t>
      </w:r>
    </w:p>
    <w:p w14:paraId="34B36763" w14:textId="77777777" w:rsidR="009D6107" w:rsidRDefault="00A223D7">
      <w:pPr>
        <w:pStyle w:val="Akapitzlist"/>
        <w:numPr>
          <w:ilvl w:val="1"/>
          <w:numId w:val="3"/>
        </w:numPr>
        <w:tabs>
          <w:tab w:val="left" w:pos="741"/>
        </w:tabs>
        <w:spacing w:before="200"/>
        <w:rPr>
          <w:sz w:val="24"/>
        </w:rPr>
      </w:pPr>
      <w:r>
        <w:rPr>
          <w:sz w:val="24"/>
        </w:rPr>
        <w:t>utrzymania czystości na posesji,</w:t>
      </w:r>
    </w:p>
    <w:p w14:paraId="61921EB3" w14:textId="77777777" w:rsidR="009D6107" w:rsidRDefault="00A223D7">
      <w:pPr>
        <w:pStyle w:val="Akapitzlist"/>
        <w:numPr>
          <w:ilvl w:val="1"/>
          <w:numId w:val="3"/>
        </w:numPr>
        <w:tabs>
          <w:tab w:val="left" w:pos="752"/>
        </w:tabs>
        <w:ind w:left="752" w:hanging="254"/>
        <w:rPr>
          <w:sz w:val="24"/>
        </w:rPr>
      </w:pPr>
      <w:r>
        <w:rPr>
          <w:sz w:val="24"/>
        </w:rPr>
        <w:t>sadzenia, siania roślin ozdobnych,</w:t>
      </w:r>
    </w:p>
    <w:p w14:paraId="3DB09BC9" w14:textId="77777777" w:rsidR="009D6107" w:rsidRDefault="00A223D7">
      <w:pPr>
        <w:pStyle w:val="Akapitzlist"/>
        <w:numPr>
          <w:ilvl w:val="1"/>
          <w:numId w:val="3"/>
        </w:numPr>
        <w:tabs>
          <w:tab w:val="left" w:pos="726"/>
        </w:tabs>
        <w:spacing w:before="46"/>
        <w:ind w:left="725" w:hanging="228"/>
        <w:rPr>
          <w:sz w:val="24"/>
        </w:rPr>
      </w:pPr>
      <w:r>
        <w:rPr>
          <w:sz w:val="24"/>
        </w:rPr>
        <w:t>wyeksponowania dekoracji</w:t>
      </w:r>
      <w:r>
        <w:rPr>
          <w:spacing w:val="-2"/>
          <w:sz w:val="24"/>
        </w:rPr>
        <w:t xml:space="preserve"> </w:t>
      </w:r>
      <w:r>
        <w:rPr>
          <w:sz w:val="24"/>
        </w:rPr>
        <w:t>dożynkowych,</w:t>
      </w:r>
    </w:p>
    <w:p w14:paraId="3B5530EE" w14:textId="77777777" w:rsidR="009D6107" w:rsidRDefault="00A223D7">
      <w:pPr>
        <w:pStyle w:val="Nagwek1"/>
        <w:spacing w:before="43"/>
      </w:pPr>
      <w:r>
        <w:t>UCZESTNICY KONKURSU:</w:t>
      </w:r>
    </w:p>
    <w:p w14:paraId="4E42FC2B" w14:textId="77777777" w:rsidR="009D6107" w:rsidRDefault="009D6107">
      <w:pPr>
        <w:pStyle w:val="Tekstpodstawowy"/>
        <w:rPr>
          <w:b/>
          <w:sz w:val="20"/>
        </w:rPr>
      </w:pPr>
    </w:p>
    <w:p w14:paraId="7AD0D210" w14:textId="229076FC" w:rsidR="009D6107" w:rsidRDefault="00A223D7">
      <w:pPr>
        <w:pStyle w:val="Akapitzlist"/>
        <w:numPr>
          <w:ilvl w:val="0"/>
          <w:numId w:val="2"/>
        </w:numPr>
        <w:tabs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 xml:space="preserve">Konkurs przeznaczony dla mieszkańców wsi </w:t>
      </w:r>
      <w:r w:rsidR="002B2E2B">
        <w:rPr>
          <w:sz w:val="24"/>
        </w:rPr>
        <w:t>Dalków</w:t>
      </w:r>
      <w:r>
        <w:rPr>
          <w:sz w:val="24"/>
        </w:rPr>
        <w:t>.</w:t>
      </w:r>
    </w:p>
    <w:p w14:paraId="3817A4DA" w14:textId="759F15AB" w:rsidR="009D6107" w:rsidRDefault="00A223D7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19"/>
        <w:rPr>
          <w:sz w:val="24"/>
        </w:rPr>
      </w:pPr>
      <w:r>
        <w:rPr>
          <w:sz w:val="24"/>
        </w:rPr>
        <w:t xml:space="preserve">Uczestnikami konkursu mogą być właściciele lub użytkownicy posesji miejscowości </w:t>
      </w:r>
      <w:r w:rsidR="002B2E2B">
        <w:rPr>
          <w:sz w:val="24"/>
        </w:rPr>
        <w:t>Dalków</w:t>
      </w:r>
      <w:r>
        <w:rPr>
          <w:sz w:val="24"/>
        </w:rPr>
        <w:t>.</w:t>
      </w:r>
    </w:p>
    <w:p w14:paraId="7E1C0E8A" w14:textId="77777777" w:rsidR="009D6107" w:rsidRDefault="00A223D7">
      <w:pPr>
        <w:pStyle w:val="Nagwek1"/>
        <w:spacing w:before="200"/>
      </w:pPr>
      <w:r>
        <w:t>WARUNKI UCZESTNICTWA/UDZIAŁU W KONKURSIE:</w:t>
      </w:r>
    </w:p>
    <w:p w14:paraId="1566D20D" w14:textId="77777777" w:rsidR="009D6107" w:rsidRDefault="009D6107">
      <w:pPr>
        <w:pStyle w:val="Tekstpodstawowy"/>
        <w:spacing w:before="1"/>
        <w:rPr>
          <w:b/>
          <w:sz w:val="20"/>
        </w:rPr>
      </w:pPr>
    </w:p>
    <w:p w14:paraId="00FDA422" w14:textId="265AABC8" w:rsidR="009D6107" w:rsidRDefault="00A223D7" w:rsidP="001F4782">
      <w:pPr>
        <w:pStyle w:val="Tekstpodstawowy"/>
        <w:spacing w:line="276" w:lineRule="auto"/>
        <w:ind w:left="116" w:right="114"/>
        <w:jc w:val="both"/>
        <w:sectPr w:rsidR="009D6107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  <w:r>
        <w:t xml:space="preserve">Warunkiem udziału jest przygotowanie </w:t>
      </w:r>
      <w:r w:rsidR="002B2E2B">
        <w:t xml:space="preserve">dekoracji dożynkowej / </w:t>
      </w:r>
      <w:r>
        <w:t xml:space="preserve">wystroju posesji w dniu </w:t>
      </w:r>
      <w:r w:rsidR="002B2E2B">
        <w:t>Gminnych tj.2</w:t>
      </w:r>
      <w:r w:rsidR="001F4782">
        <w:t>8</w:t>
      </w:r>
      <w:r w:rsidR="002B2E2B">
        <w:t xml:space="preserve"> sierpnia 202</w:t>
      </w:r>
      <w:r w:rsidR="001F4782">
        <w:t>2</w:t>
      </w:r>
      <w:r w:rsidR="002B2E2B">
        <w:t xml:space="preserve"> r.</w:t>
      </w:r>
      <w:r w:rsidR="001F4782">
        <w:t xml:space="preserve"> oraz dostarczenie karty zgłoszeniowej ( załączeniu</w:t>
      </w:r>
      <w:r w:rsidR="00BE7A47">
        <w:t>)</w:t>
      </w:r>
      <w:r w:rsidR="001F4782">
        <w:t xml:space="preserve"> w dniu dożynek do godziny 13.00 na stoisko organizatorów konkursu.</w:t>
      </w:r>
    </w:p>
    <w:p w14:paraId="1D8E6A2B" w14:textId="77777777" w:rsidR="009D6107" w:rsidRDefault="00A223D7">
      <w:pPr>
        <w:pStyle w:val="Nagwek1"/>
        <w:spacing w:before="37"/>
        <w:jc w:val="both"/>
      </w:pPr>
      <w:r>
        <w:lastRenderedPageBreak/>
        <w:t>KRYTERIA OCENY W KONKURSIE:</w:t>
      </w:r>
    </w:p>
    <w:p w14:paraId="7B8BC7D7" w14:textId="77777777" w:rsidR="009D6107" w:rsidRDefault="009D6107">
      <w:pPr>
        <w:pStyle w:val="Tekstpodstawowy"/>
        <w:rPr>
          <w:b/>
          <w:sz w:val="20"/>
        </w:rPr>
      </w:pPr>
    </w:p>
    <w:p w14:paraId="3C7E6EBE" w14:textId="7B4660E9" w:rsidR="009D6107" w:rsidRDefault="00A223D7">
      <w:pPr>
        <w:pStyle w:val="Tekstpodstawowy"/>
        <w:spacing w:before="1" w:line="276" w:lineRule="auto"/>
        <w:ind w:left="116" w:right="112"/>
        <w:jc w:val="both"/>
      </w:pPr>
      <w:r>
        <w:t>Oceny posesji dokona Komisja Konkursowa powołana przez Organizatora. Komisja dokona wyboru najpiękniejszej dożynkowej dekoracji w oparciu o kryteria konkursowe:</w:t>
      </w:r>
    </w:p>
    <w:p w14:paraId="596B32FB" w14:textId="77777777" w:rsidR="009D6107" w:rsidRDefault="00A223D7">
      <w:pPr>
        <w:pStyle w:val="Akapitzlist"/>
        <w:numPr>
          <w:ilvl w:val="0"/>
          <w:numId w:val="1"/>
        </w:numPr>
        <w:tabs>
          <w:tab w:val="left" w:pos="837"/>
        </w:tabs>
        <w:spacing w:before="201"/>
        <w:ind w:hanging="361"/>
        <w:rPr>
          <w:sz w:val="24"/>
        </w:rPr>
      </w:pPr>
      <w:r>
        <w:rPr>
          <w:sz w:val="24"/>
        </w:rPr>
        <w:t>pomysłowość: 0 – 5 pkt (oryginalność, walory</w:t>
      </w:r>
      <w:r>
        <w:rPr>
          <w:spacing w:val="-3"/>
          <w:sz w:val="24"/>
        </w:rPr>
        <w:t xml:space="preserve"> </w:t>
      </w:r>
      <w:r>
        <w:rPr>
          <w:sz w:val="24"/>
        </w:rPr>
        <w:t>humorystyczne),</w:t>
      </w:r>
    </w:p>
    <w:p w14:paraId="008FBDB9" w14:textId="77777777" w:rsidR="009D6107" w:rsidRDefault="00A223D7">
      <w:pPr>
        <w:pStyle w:val="Akapitzlist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rozmiar i pracochłonność dekoracji: 0 – 5</w:t>
      </w:r>
      <w:r>
        <w:rPr>
          <w:spacing w:val="-6"/>
          <w:sz w:val="24"/>
        </w:rPr>
        <w:t xml:space="preserve"> </w:t>
      </w:r>
      <w:r>
        <w:rPr>
          <w:sz w:val="24"/>
        </w:rPr>
        <w:t>pkt,</w:t>
      </w:r>
    </w:p>
    <w:p w14:paraId="256E2352" w14:textId="77777777" w:rsidR="009D6107" w:rsidRDefault="00A223D7">
      <w:pPr>
        <w:pStyle w:val="Akapitzlist"/>
        <w:numPr>
          <w:ilvl w:val="0"/>
          <w:numId w:val="1"/>
        </w:numPr>
        <w:tabs>
          <w:tab w:val="left" w:pos="837"/>
        </w:tabs>
        <w:spacing w:line="278" w:lineRule="auto"/>
        <w:ind w:right="111"/>
        <w:rPr>
          <w:sz w:val="24"/>
        </w:rPr>
      </w:pPr>
      <w:r>
        <w:rPr>
          <w:sz w:val="24"/>
        </w:rPr>
        <w:t>nawiązanie do tradycji rolniczej i żniwnej: 0 – 5 pkt (użyte narzędzia rolnicze, motywy żniwne, płody</w:t>
      </w:r>
      <w:r>
        <w:rPr>
          <w:spacing w:val="-3"/>
          <w:sz w:val="24"/>
        </w:rPr>
        <w:t xml:space="preserve"> </w:t>
      </w:r>
      <w:r>
        <w:rPr>
          <w:sz w:val="24"/>
        </w:rPr>
        <w:t>rolne),</w:t>
      </w:r>
    </w:p>
    <w:p w14:paraId="0D4DD4B7" w14:textId="77777777" w:rsidR="009D6107" w:rsidRDefault="00A223D7">
      <w:pPr>
        <w:pStyle w:val="Akapitzlist"/>
        <w:numPr>
          <w:ilvl w:val="0"/>
          <w:numId w:val="1"/>
        </w:numPr>
        <w:tabs>
          <w:tab w:val="left" w:pos="837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>estetyka wykonania: 0 – 5 pkt,</w:t>
      </w:r>
    </w:p>
    <w:p w14:paraId="7DE619E0" w14:textId="77777777" w:rsidR="009D6107" w:rsidRDefault="00A223D7">
      <w:pPr>
        <w:pStyle w:val="Akapitzlist"/>
        <w:numPr>
          <w:ilvl w:val="0"/>
          <w:numId w:val="1"/>
        </w:numPr>
        <w:tabs>
          <w:tab w:val="left" w:pos="837"/>
        </w:tabs>
        <w:spacing w:before="46"/>
        <w:ind w:hanging="361"/>
        <w:rPr>
          <w:sz w:val="24"/>
        </w:rPr>
      </w:pPr>
      <w:r>
        <w:rPr>
          <w:sz w:val="24"/>
        </w:rPr>
        <w:t>stopień wyeksponowania dekoracji: 0 – 5 pkt.</w:t>
      </w:r>
    </w:p>
    <w:p w14:paraId="7F7BA111" w14:textId="77777777" w:rsidR="009D6107" w:rsidRDefault="00A223D7">
      <w:pPr>
        <w:pStyle w:val="Tekstpodstawowy"/>
        <w:spacing w:before="43"/>
        <w:ind w:left="116"/>
      </w:pPr>
      <w:r>
        <w:t>Decyzja Komisji jest ostateczna i nie przysługuje od niej odwołanie</w:t>
      </w:r>
    </w:p>
    <w:p w14:paraId="44DF06FB" w14:textId="77777777" w:rsidR="009D6107" w:rsidRDefault="009D6107">
      <w:pPr>
        <w:pStyle w:val="Tekstpodstawowy"/>
      </w:pPr>
    </w:p>
    <w:p w14:paraId="3B1BA420" w14:textId="77777777" w:rsidR="009D6107" w:rsidRDefault="009D6107">
      <w:pPr>
        <w:pStyle w:val="Tekstpodstawowy"/>
        <w:spacing w:before="7"/>
        <w:rPr>
          <w:sz w:val="23"/>
        </w:rPr>
      </w:pPr>
    </w:p>
    <w:p w14:paraId="2E742A68" w14:textId="77777777" w:rsidR="009D6107" w:rsidRDefault="00A223D7">
      <w:pPr>
        <w:pStyle w:val="Nagwek1"/>
      </w:pPr>
      <w:r>
        <w:t>ROZSTRZYGNIĘCIE KONKURSU:</w:t>
      </w:r>
    </w:p>
    <w:p w14:paraId="398B95E6" w14:textId="77777777" w:rsidR="009D6107" w:rsidRDefault="009D6107">
      <w:pPr>
        <w:pStyle w:val="Tekstpodstawowy"/>
        <w:rPr>
          <w:b/>
          <w:sz w:val="20"/>
        </w:rPr>
      </w:pPr>
    </w:p>
    <w:p w14:paraId="3B026249" w14:textId="6C2AB297" w:rsidR="009D6107" w:rsidRDefault="00A223D7">
      <w:pPr>
        <w:pStyle w:val="Tekstpodstawowy"/>
        <w:spacing w:line="276" w:lineRule="auto"/>
        <w:ind w:left="116" w:right="113"/>
        <w:jc w:val="both"/>
      </w:pPr>
      <w:r>
        <w:t xml:space="preserve">Ogłoszenie wyników konkursu oraz wręczenie nagród i dyplomów nastąpi w dniu </w:t>
      </w:r>
      <w:r w:rsidR="002B2E2B">
        <w:t>2</w:t>
      </w:r>
      <w:r w:rsidR="001F4782">
        <w:t>8</w:t>
      </w:r>
      <w:r w:rsidR="002B2E2B">
        <w:t xml:space="preserve"> sierpnia 202</w:t>
      </w:r>
      <w:r w:rsidR="001F4782">
        <w:t>2</w:t>
      </w:r>
      <w:r w:rsidR="002B2E2B">
        <w:t xml:space="preserve"> r</w:t>
      </w:r>
      <w:r>
        <w:t xml:space="preserve">. </w:t>
      </w:r>
      <w:r w:rsidR="0076120F">
        <w:t>podczas Święta Plonów</w:t>
      </w:r>
      <w:r w:rsidR="002B2E2B">
        <w:t>.</w:t>
      </w:r>
    </w:p>
    <w:p w14:paraId="65815A2B" w14:textId="0251EAB7" w:rsidR="009D6107" w:rsidRDefault="00A223D7">
      <w:pPr>
        <w:pStyle w:val="Tekstpodstawowy"/>
        <w:spacing w:before="199" w:line="278" w:lineRule="auto"/>
        <w:ind w:left="116" w:right="112"/>
        <w:jc w:val="both"/>
      </w:pPr>
      <w:r>
        <w:t>Laureaci konkursu otrzymają dyplom z tytułem ,,Najpiękniejsza posesja dożynkowa 20</w:t>
      </w:r>
      <w:r w:rsidR="002B2E2B">
        <w:t>2</w:t>
      </w:r>
      <w:r w:rsidR="001F4782">
        <w:t>2</w:t>
      </w:r>
      <w:r>
        <w:t>” wraz z nagrodą pieniężną.</w:t>
      </w:r>
    </w:p>
    <w:p w14:paraId="2E6D00AF" w14:textId="77777777" w:rsidR="009D6107" w:rsidRDefault="009D6107">
      <w:pPr>
        <w:pStyle w:val="Tekstpodstawowy"/>
        <w:rPr>
          <w:sz w:val="20"/>
        </w:rPr>
      </w:pPr>
    </w:p>
    <w:p w14:paraId="26C003FB" w14:textId="77777777" w:rsidR="009D6107" w:rsidRDefault="009D6107">
      <w:pPr>
        <w:pStyle w:val="Tekstpodstawowy"/>
        <w:rPr>
          <w:sz w:val="20"/>
        </w:rPr>
      </w:pPr>
    </w:p>
    <w:p w14:paraId="2F6575D2" w14:textId="6094A388" w:rsidR="009D6107" w:rsidRDefault="009D6107">
      <w:pPr>
        <w:pStyle w:val="Tekstpodstawowy"/>
        <w:spacing w:before="9"/>
        <w:rPr>
          <w:sz w:val="16"/>
        </w:rPr>
      </w:pPr>
    </w:p>
    <w:p w14:paraId="41528294" w14:textId="1568505E" w:rsidR="00BE7A47" w:rsidRDefault="00BE7A47">
      <w:pPr>
        <w:pStyle w:val="Tekstpodstawowy"/>
        <w:spacing w:before="9"/>
        <w:rPr>
          <w:sz w:val="16"/>
        </w:rPr>
      </w:pPr>
    </w:p>
    <w:p w14:paraId="5DDFEF80" w14:textId="72F3FB08" w:rsidR="00BE7A47" w:rsidRDefault="00BE7A47">
      <w:pPr>
        <w:pStyle w:val="Tekstpodstawowy"/>
        <w:spacing w:before="9"/>
        <w:rPr>
          <w:sz w:val="16"/>
        </w:rPr>
      </w:pPr>
    </w:p>
    <w:p w14:paraId="14F25393" w14:textId="2F7CF702" w:rsidR="00BE7A47" w:rsidRDefault="00BE7A47">
      <w:pPr>
        <w:pStyle w:val="Tekstpodstawowy"/>
        <w:spacing w:before="9"/>
        <w:rPr>
          <w:sz w:val="16"/>
        </w:rPr>
      </w:pPr>
    </w:p>
    <w:p w14:paraId="681CE1F0" w14:textId="3714A8B4" w:rsidR="00BE7A47" w:rsidRDefault="00BE7A47">
      <w:pPr>
        <w:pStyle w:val="Tekstpodstawowy"/>
        <w:spacing w:before="9"/>
        <w:rPr>
          <w:sz w:val="16"/>
        </w:rPr>
      </w:pPr>
    </w:p>
    <w:p w14:paraId="2E98C62D" w14:textId="35F77C72" w:rsidR="00BE7A47" w:rsidRDefault="00BE7A47">
      <w:pPr>
        <w:pStyle w:val="Tekstpodstawowy"/>
        <w:spacing w:before="9"/>
        <w:rPr>
          <w:sz w:val="16"/>
        </w:rPr>
      </w:pPr>
    </w:p>
    <w:p w14:paraId="726E01EB" w14:textId="014C92C7" w:rsidR="00BE7A47" w:rsidRDefault="00BE7A47">
      <w:pPr>
        <w:pStyle w:val="Tekstpodstawowy"/>
        <w:spacing w:before="9"/>
        <w:rPr>
          <w:sz w:val="16"/>
        </w:rPr>
      </w:pPr>
    </w:p>
    <w:p w14:paraId="71A7A040" w14:textId="46BBADCA" w:rsidR="00BE7A47" w:rsidRDefault="00BE7A47">
      <w:pPr>
        <w:pStyle w:val="Tekstpodstawowy"/>
        <w:spacing w:before="9"/>
        <w:rPr>
          <w:sz w:val="16"/>
        </w:rPr>
      </w:pPr>
    </w:p>
    <w:p w14:paraId="2906EB09" w14:textId="09738B25" w:rsidR="00BE7A47" w:rsidRDefault="00BE7A47">
      <w:pPr>
        <w:pStyle w:val="Tekstpodstawowy"/>
        <w:spacing w:before="9"/>
        <w:rPr>
          <w:sz w:val="16"/>
        </w:rPr>
      </w:pPr>
    </w:p>
    <w:p w14:paraId="30ADB9DF" w14:textId="13C07908" w:rsidR="00BE7A47" w:rsidRDefault="00BE7A47">
      <w:pPr>
        <w:pStyle w:val="Tekstpodstawowy"/>
        <w:spacing w:before="9"/>
        <w:rPr>
          <w:sz w:val="16"/>
        </w:rPr>
      </w:pPr>
    </w:p>
    <w:p w14:paraId="59EFD34A" w14:textId="60899E3D" w:rsidR="00BE7A47" w:rsidRDefault="00BE7A47">
      <w:pPr>
        <w:pStyle w:val="Tekstpodstawowy"/>
        <w:spacing w:before="9"/>
        <w:rPr>
          <w:sz w:val="16"/>
        </w:rPr>
      </w:pPr>
    </w:p>
    <w:p w14:paraId="1A887AA1" w14:textId="00D53E9F" w:rsidR="00BE7A47" w:rsidRDefault="00BE7A47">
      <w:pPr>
        <w:pStyle w:val="Tekstpodstawowy"/>
        <w:spacing w:before="9"/>
        <w:rPr>
          <w:sz w:val="16"/>
        </w:rPr>
      </w:pPr>
    </w:p>
    <w:p w14:paraId="0FCFFBDB" w14:textId="38FDCCD6" w:rsidR="00BE7A47" w:rsidRDefault="00BE7A47">
      <w:pPr>
        <w:pStyle w:val="Tekstpodstawowy"/>
        <w:spacing w:before="9"/>
        <w:rPr>
          <w:sz w:val="16"/>
        </w:rPr>
      </w:pPr>
    </w:p>
    <w:p w14:paraId="7BA80FA2" w14:textId="796CB2EF" w:rsidR="00BE7A47" w:rsidRDefault="00BE7A47">
      <w:pPr>
        <w:pStyle w:val="Tekstpodstawowy"/>
        <w:spacing w:before="9"/>
        <w:rPr>
          <w:sz w:val="16"/>
        </w:rPr>
      </w:pPr>
    </w:p>
    <w:p w14:paraId="5A19690B" w14:textId="1BDFAC55" w:rsidR="00BE7A47" w:rsidRDefault="00BE7A47">
      <w:pPr>
        <w:pStyle w:val="Tekstpodstawowy"/>
        <w:spacing w:before="9"/>
        <w:rPr>
          <w:sz w:val="16"/>
        </w:rPr>
      </w:pPr>
    </w:p>
    <w:p w14:paraId="6EE2EA7B" w14:textId="124A53F7" w:rsidR="00BE7A47" w:rsidRDefault="00BE7A47">
      <w:pPr>
        <w:pStyle w:val="Tekstpodstawowy"/>
        <w:spacing w:before="9"/>
        <w:rPr>
          <w:sz w:val="16"/>
        </w:rPr>
      </w:pPr>
    </w:p>
    <w:p w14:paraId="4883F822" w14:textId="09D2FC2F" w:rsidR="00BE7A47" w:rsidRDefault="00BE7A47">
      <w:pPr>
        <w:pStyle w:val="Tekstpodstawowy"/>
        <w:spacing w:before="9"/>
        <w:rPr>
          <w:sz w:val="16"/>
        </w:rPr>
      </w:pPr>
    </w:p>
    <w:p w14:paraId="7E2143A7" w14:textId="5D2D60CB" w:rsidR="00BE7A47" w:rsidRDefault="00BE7A47">
      <w:pPr>
        <w:pStyle w:val="Tekstpodstawowy"/>
        <w:spacing w:before="9"/>
        <w:rPr>
          <w:sz w:val="16"/>
        </w:rPr>
      </w:pPr>
    </w:p>
    <w:p w14:paraId="30E720CA" w14:textId="2DE1C571" w:rsidR="00BE7A47" w:rsidRDefault="00BE7A47">
      <w:pPr>
        <w:pStyle w:val="Tekstpodstawowy"/>
        <w:spacing w:before="9"/>
        <w:rPr>
          <w:sz w:val="16"/>
        </w:rPr>
      </w:pPr>
    </w:p>
    <w:p w14:paraId="496054A5" w14:textId="0F9C1A8E" w:rsidR="00BE7A47" w:rsidRDefault="00BE7A47">
      <w:pPr>
        <w:pStyle w:val="Tekstpodstawowy"/>
        <w:spacing w:before="9"/>
        <w:rPr>
          <w:sz w:val="16"/>
        </w:rPr>
      </w:pPr>
    </w:p>
    <w:p w14:paraId="72B3808A" w14:textId="6B572EDB" w:rsidR="00BE7A47" w:rsidRDefault="00BE7A47">
      <w:pPr>
        <w:pStyle w:val="Tekstpodstawowy"/>
        <w:spacing w:before="9"/>
        <w:rPr>
          <w:sz w:val="16"/>
        </w:rPr>
      </w:pPr>
    </w:p>
    <w:p w14:paraId="0AAD8A2A" w14:textId="3E9A1173" w:rsidR="00BE7A47" w:rsidRDefault="00BE7A47">
      <w:pPr>
        <w:pStyle w:val="Tekstpodstawowy"/>
        <w:spacing w:before="9"/>
        <w:rPr>
          <w:sz w:val="16"/>
        </w:rPr>
      </w:pPr>
    </w:p>
    <w:p w14:paraId="379C385A" w14:textId="7F2AAAC9" w:rsidR="00BE7A47" w:rsidRDefault="00BE7A47">
      <w:pPr>
        <w:pStyle w:val="Tekstpodstawowy"/>
        <w:spacing w:before="9"/>
        <w:rPr>
          <w:sz w:val="16"/>
        </w:rPr>
      </w:pPr>
    </w:p>
    <w:p w14:paraId="22E6D5E9" w14:textId="0CA90CE9" w:rsidR="00BE7A47" w:rsidRDefault="00BE7A47">
      <w:pPr>
        <w:pStyle w:val="Tekstpodstawowy"/>
        <w:spacing w:before="9"/>
        <w:rPr>
          <w:sz w:val="16"/>
        </w:rPr>
      </w:pPr>
    </w:p>
    <w:p w14:paraId="4C610223" w14:textId="409BDB19" w:rsidR="00BE7A47" w:rsidRDefault="00BE7A47">
      <w:pPr>
        <w:pStyle w:val="Tekstpodstawowy"/>
        <w:spacing w:before="9"/>
        <w:rPr>
          <w:sz w:val="16"/>
        </w:rPr>
      </w:pPr>
    </w:p>
    <w:p w14:paraId="36311484" w14:textId="13ECDBE8" w:rsidR="00BE7A47" w:rsidRDefault="00BE7A47">
      <w:pPr>
        <w:pStyle w:val="Tekstpodstawowy"/>
        <w:spacing w:before="9"/>
        <w:rPr>
          <w:sz w:val="16"/>
        </w:rPr>
      </w:pPr>
    </w:p>
    <w:p w14:paraId="00BCFF7E" w14:textId="6DA23EB1" w:rsidR="00BE7A47" w:rsidRDefault="00BE7A47">
      <w:pPr>
        <w:pStyle w:val="Tekstpodstawowy"/>
        <w:spacing w:before="9"/>
        <w:rPr>
          <w:sz w:val="16"/>
        </w:rPr>
      </w:pPr>
    </w:p>
    <w:p w14:paraId="044BF5CE" w14:textId="71219542" w:rsidR="00BE7A47" w:rsidRDefault="00BE7A47">
      <w:pPr>
        <w:pStyle w:val="Tekstpodstawowy"/>
        <w:spacing w:before="9"/>
        <w:rPr>
          <w:sz w:val="16"/>
        </w:rPr>
      </w:pPr>
    </w:p>
    <w:p w14:paraId="3067F260" w14:textId="1ECA07D9" w:rsidR="00BE7A47" w:rsidRDefault="00BE7A47">
      <w:pPr>
        <w:pStyle w:val="Tekstpodstawowy"/>
        <w:spacing w:before="9"/>
        <w:rPr>
          <w:sz w:val="16"/>
        </w:rPr>
      </w:pPr>
    </w:p>
    <w:p w14:paraId="479BC16F" w14:textId="3D58A29B" w:rsidR="00BE7A47" w:rsidRDefault="00BE7A47">
      <w:pPr>
        <w:pStyle w:val="Tekstpodstawowy"/>
        <w:spacing w:before="9"/>
        <w:rPr>
          <w:sz w:val="16"/>
        </w:rPr>
      </w:pPr>
    </w:p>
    <w:p w14:paraId="0C62E1A3" w14:textId="4876EF13" w:rsidR="00BE7A47" w:rsidRDefault="00BE7A47">
      <w:pPr>
        <w:pStyle w:val="Tekstpodstawowy"/>
        <w:spacing w:before="9"/>
        <w:rPr>
          <w:sz w:val="16"/>
        </w:rPr>
      </w:pPr>
    </w:p>
    <w:p w14:paraId="15BE82F9" w14:textId="48B3407B" w:rsidR="00BE7A47" w:rsidRDefault="00BE7A47">
      <w:pPr>
        <w:pStyle w:val="Tekstpodstawowy"/>
        <w:spacing w:before="9"/>
        <w:rPr>
          <w:sz w:val="16"/>
        </w:rPr>
      </w:pPr>
    </w:p>
    <w:p w14:paraId="1FBD871A" w14:textId="254DECF0" w:rsidR="00BE7A47" w:rsidRDefault="00BE7A47">
      <w:pPr>
        <w:pStyle w:val="Tekstpodstawowy"/>
        <w:spacing w:before="9"/>
        <w:rPr>
          <w:sz w:val="16"/>
        </w:rPr>
      </w:pPr>
    </w:p>
    <w:p w14:paraId="3987835D" w14:textId="77777777" w:rsidR="00BE7A47" w:rsidRDefault="00BE7A47">
      <w:pPr>
        <w:pStyle w:val="Tekstpodstawowy"/>
        <w:spacing w:before="9"/>
        <w:rPr>
          <w:sz w:val="16"/>
        </w:rPr>
      </w:pPr>
    </w:p>
    <w:p w14:paraId="7A2FD029" w14:textId="1751A25E" w:rsidR="00BE7A47" w:rsidRDefault="00BE7A47">
      <w:pPr>
        <w:pStyle w:val="Tekstpodstawowy"/>
        <w:spacing w:before="9"/>
        <w:rPr>
          <w:sz w:val="16"/>
        </w:rPr>
      </w:pPr>
    </w:p>
    <w:p w14:paraId="31CEB229" w14:textId="6195A9B5" w:rsidR="00BE7A47" w:rsidRDefault="00BE7A47">
      <w:pPr>
        <w:pStyle w:val="Tekstpodstawowy"/>
        <w:spacing w:before="9"/>
        <w:rPr>
          <w:sz w:val="16"/>
        </w:rPr>
      </w:pPr>
    </w:p>
    <w:p w14:paraId="459C644A" w14:textId="1BC03510" w:rsidR="00BE7A47" w:rsidRDefault="00BE7A47">
      <w:pPr>
        <w:pStyle w:val="Tekstpodstawowy"/>
        <w:spacing w:before="9"/>
        <w:rPr>
          <w:sz w:val="16"/>
        </w:rPr>
      </w:pPr>
    </w:p>
    <w:p w14:paraId="37C079E9" w14:textId="6E11A3FA" w:rsidR="00BE7A47" w:rsidRDefault="00BE7A47">
      <w:pPr>
        <w:pStyle w:val="Tekstpodstawowy"/>
        <w:spacing w:before="9"/>
        <w:rPr>
          <w:sz w:val="16"/>
        </w:rPr>
      </w:pPr>
    </w:p>
    <w:p w14:paraId="35CCA0D6" w14:textId="064304B1" w:rsidR="00BE7A47" w:rsidRDefault="00BE7A47">
      <w:pPr>
        <w:pStyle w:val="Tekstpodstawowy"/>
        <w:spacing w:before="9"/>
        <w:rPr>
          <w:sz w:val="16"/>
        </w:rPr>
      </w:pPr>
    </w:p>
    <w:p w14:paraId="3AF73A3A" w14:textId="5EF0B664" w:rsidR="00BE7A47" w:rsidRPr="00BE7A47" w:rsidRDefault="00BE7A47" w:rsidP="00BE7A47">
      <w:pPr>
        <w:suppressAutoHyphens/>
        <w:ind w:left="-426" w:right="-613"/>
        <w:rPr>
          <w:rFonts w:ascii="Garamond" w:eastAsia="Lucida Sans Unicode" w:hAnsi="Garamond" w:cs="Times New Roman"/>
          <w:b/>
          <w:sz w:val="40"/>
          <w:szCs w:val="40"/>
          <w:lang w:eastAsia="ar-SA"/>
        </w:rPr>
      </w:pPr>
      <w:r w:rsidRPr="00BE7A47">
        <w:rPr>
          <w:rFonts w:ascii="Garamond" w:eastAsia="Lucida Sans Unicode" w:hAnsi="Garamond" w:cs="Times New Roman"/>
          <w:b/>
          <w:sz w:val="40"/>
          <w:szCs w:val="40"/>
          <w:lang w:eastAsia="ar-SA"/>
        </w:rPr>
        <w:t>KARTA ZGŁOSZENIOWA „</w:t>
      </w:r>
      <w:r w:rsidRPr="00BE7A47">
        <w:rPr>
          <w:rFonts w:ascii="Garamond" w:eastAsia="Lucida Sans Unicode" w:hAnsi="Garamond" w:cs="Times New Roman"/>
          <w:b/>
          <w:color w:val="632423" w:themeColor="accent2" w:themeShade="80"/>
          <w:sz w:val="40"/>
          <w:szCs w:val="40"/>
          <w:lang w:eastAsia="ar-SA"/>
        </w:rPr>
        <w:t>NAJŁADNIEJSZA</w:t>
      </w:r>
      <w:r>
        <w:rPr>
          <w:rFonts w:ascii="Garamond" w:eastAsia="Lucida Sans Unicode" w:hAnsi="Garamond" w:cs="Times New Roman"/>
          <w:b/>
          <w:color w:val="632423" w:themeColor="accent2" w:themeShade="80"/>
          <w:sz w:val="40"/>
          <w:szCs w:val="40"/>
          <w:lang w:eastAsia="ar-SA"/>
        </w:rPr>
        <w:t xml:space="preserve"> </w:t>
      </w:r>
      <w:r w:rsidRPr="00BE7A47">
        <w:rPr>
          <w:rFonts w:ascii="Garamond" w:eastAsia="Lucida Sans Unicode" w:hAnsi="Garamond" w:cs="Times New Roman"/>
          <w:b/>
          <w:color w:val="632423" w:themeColor="accent2" w:themeShade="80"/>
          <w:sz w:val="40"/>
          <w:szCs w:val="40"/>
          <w:lang w:eastAsia="ar-SA"/>
        </w:rPr>
        <w:t>POSESJA”</w:t>
      </w:r>
    </w:p>
    <w:p w14:paraId="39818888" w14:textId="77777777" w:rsidR="00BE7A47" w:rsidRPr="00BE7A47" w:rsidRDefault="00BE7A47" w:rsidP="00BE7A47">
      <w:pPr>
        <w:suppressAutoHyphens/>
        <w:jc w:val="center"/>
        <w:rPr>
          <w:rFonts w:ascii="Garamond" w:eastAsia="Lucida Sans Unicode" w:hAnsi="Garamond" w:cs="Tahoma"/>
          <w:b/>
          <w:color w:val="0070C0"/>
          <w:sz w:val="24"/>
          <w:szCs w:val="24"/>
          <w:lang w:eastAsia="ar-SA"/>
        </w:rPr>
      </w:pPr>
    </w:p>
    <w:p w14:paraId="395F8B7E" w14:textId="77777777" w:rsidR="00BE7A47" w:rsidRDefault="00BE7A47" w:rsidP="00BE7A47">
      <w:pPr>
        <w:suppressAutoHyphens/>
        <w:jc w:val="center"/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</w:pPr>
    </w:p>
    <w:p w14:paraId="2177428F" w14:textId="77777777" w:rsidR="00BE7A47" w:rsidRDefault="00BE7A47" w:rsidP="00BE7A47">
      <w:pPr>
        <w:suppressAutoHyphens/>
        <w:jc w:val="center"/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</w:pPr>
    </w:p>
    <w:p w14:paraId="77411CFF" w14:textId="77777777" w:rsidR="00BE7A47" w:rsidRPr="00F01544" w:rsidRDefault="00BE7A47" w:rsidP="00BE7A47">
      <w:pPr>
        <w:suppressAutoHyphens/>
        <w:jc w:val="center"/>
        <w:rPr>
          <w:rFonts w:ascii="Garamond" w:hAnsi="Garamond" w:cs="Tahoma"/>
          <w:b/>
          <w:color w:val="000000" w:themeColor="text1"/>
          <w:sz w:val="28"/>
          <w:szCs w:val="28"/>
        </w:rPr>
      </w:pPr>
      <w:r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  <w:t>DOŻYNKI GMINNE – DALKÓW 2022</w:t>
      </w:r>
      <w:r w:rsidRPr="004C4F2B">
        <w:rPr>
          <w:rFonts w:ascii="Garamond" w:eastAsia="Lucida Sans Unicode" w:hAnsi="Garamond" w:cs="Tahoma"/>
          <w:b/>
          <w:color w:val="DC2300"/>
          <w:sz w:val="24"/>
          <w:szCs w:val="24"/>
          <w:lang w:eastAsia="ar-SA"/>
        </w:rPr>
        <w:br/>
      </w:r>
      <w:r>
        <w:rPr>
          <w:rFonts w:ascii="Garamond" w:hAnsi="Garamond" w:cs="Tahoma"/>
          <w:b/>
          <w:color w:val="000000" w:themeColor="text1"/>
          <w:sz w:val="28"/>
          <w:szCs w:val="28"/>
        </w:rPr>
        <w:br/>
        <w:t>28 sierpnia 2022 r.</w:t>
      </w:r>
    </w:p>
    <w:p w14:paraId="1802538E" w14:textId="77777777" w:rsidR="00BE7A47" w:rsidRPr="008E7F7D" w:rsidRDefault="00BE7A47" w:rsidP="00BE7A47">
      <w:pPr>
        <w:pStyle w:val="Akapitzlist"/>
        <w:numPr>
          <w:ilvl w:val="0"/>
          <w:numId w:val="4"/>
        </w:numPr>
        <w:suppressAutoHyphens/>
        <w:autoSpaceDE/>
        <w:autoSpaceDN/>
        <w:spacing w:before="0"/>
        <w:contextualSpacing/>
        <w:jc w:val="both"/>
        <w:rPr>
          <w:rFonts w:ascii="Garamond" w:eastAsia="Lucida Sans Unicode" w:hAnsi="Garamond" w:cs="Tahoma"/>
          <w:b/>
          <w:color w:val="632423" w:themeColor="accent2" w:themeShade="80"/>
          <w:sz w:val="28"/>
          <w:szCs w:val="28"/>
          <w:lang w:eastAsia="ar-SA"/>
        </w:rPr>
      </w:pPr>
      <w:r w:rsidRPr="008E7F7D">
        <w:rPr>
          <w:rFonts w:ascii="Garamond" w:eastAsia="Lucida Sans Unicode" w:hAnsi="Garamond" w:cs="Tahoma"/>
          <w:b/>
          <w:color w:val="632423" w:themeColor="accent2" w:themeShade="80"/>
          <w:sz w:val="28"/>
          <w:szCs w:val="28"/>
          <w:lang w:eastAsia="ar-SA"/>
        </w:rPr>
        <w:t>Imię i nazwisko</w:t>
      </w:r>
    </w:p>
    <w:tbl>
      <w:tblPr>
        <w:tblpPr w:leftFromText="141" w:rightFromText="141" w:vertAnchor="text" w:horzAnchor="margin" w:tblpXSpec="center" w:tblpY="99"/>
        <w:tblW w:w="0" w:type="auto"/>
        <w:tblLayout w:type="fixed"/>
        <w:tblLook w:val="0000" w:firstRow="0" w:lastRow="0" w:firstColumn="0" w:lastColumn="0" w:noHBand="0" w:noVBand="0"/>
      </w:tblPr>
      <w:tblGrid>
        <w:gridCol w:w="9787"/>
      </w:tblGrid>
      <w:tr w:rsidR="00BE7A47" w:rsidRPr="004C4F2B" w14:paraId="726CE080" w14:textId="77777777" w:rsidTr="003F2CD8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3E3C" w14:textId="77777777" w:rsidR="00BE7A47" w:rsidRPr="004C4F2B" w:rsidRDefault="00BE7A47" w:rsidP="003F2CD8">
            <w:pPr>
              <w:suppressAutoHyphens/>
              <w:snapToGrid w:val="0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14:paraId="03FC60DD" w14:textId="77777777" w:rsidR="00BE7A47" w:rsidRPr="004C4F2B" w:rsidRDefault="00BE7A47" w:rsidP="003F2CD8">
            <w:pPr>
              <w:suppressAutoHyphens/>
              <w:snapToGrid w:val="0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14:paraId="041CA254" w14:textId="77777777" w:rsidR="00BE7A47" w:rsidRPr="004C4F2B" w:rsidRDefault="00BE7A47" w:rsidP="003F2CD8">
            <w:pPr>
              <w:suppressAutoHyphens/>
              <w:snapToGrid w:val="0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14:paraId="598C3227" w14:textId="77777777" w:rsidR="00BE7A47" w:rsidRPr="004C4F2B" w:rsidRDefault="00BE7A47" w:rsidP="003F2CD8">
            <w:pPr>
              <w:suppressAutoHyphens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</w:tc>
      </w:tr>
    </w:tbl>
    <w:p w14:paraId="13B99609" w14:textId="77777777" w:rsidR="00BE7A47" w:rsidRDefault="00BE7A47" w:rsidP="00D73C9B">
      <w:pPr>
        <w:suppressAutoHyphens/>
        <w:jc w:val="both"/>
        <w:rPr>
          <w:rFonts w:ascii="Garamond" w:eastAsia="Lucida Sans Unicode" w:hAnsi="Garamond" w:cs="Tahoma"/>
          <w:b/>
          <w:color w:val="E36C0A" w:themeColor="accent6" w:themeShade="BF"/>
          <w:sz w:val="28"/>
          <w:szCs w:val="28"/>
          <w:lang w:eastAsia="ar-SA"/>
        </w:rPr>
      </w:pPr>
    </w:p>
    <w:p w14:paraId="51BDA38C" w14:textId="77777777" w:rsidR="00BE7A47" w:rsidRDefault="00BE7A47" w:rsidP="00BE7A47">
      <w:pPr>
        <w:suppressAutoHyphens/>
        <w:ind w:left="708"/>
        <w:jc w:val="both"/>
        <w:rPr>
          <w:rFonts w:ascii="Garamond" w:eastAsia="Lucida Sans Unicode" w:hAnsi="Garamond" w:cs="Tahoma"/>
          <w:b/>
          <w:color w:val="E36C0A" w:themeColor="accent6" w:themeShade="BF"/>
          <w:sz w:val="28"/>
          <w:szCs w:val="28"/>
          <w:lang w:eastAsia="ar-SA"/>
        </w:rPr>
      </w:pPr>
    </w:p>
    <w:p w14:paraId="47A169A6" w14:textId="77777777" w:rsidR="00BE7A47" w:rsidRPr="006662D5" w:rsidRDefault="00BE7A47" w:rsidP="00BE7A47">
      <w:pPr>
        <w:suppressAutoHyphens/>
        <w:jc w:val="both"/>
        <w:rPr>
          <w:rFonts w:ascii="Garamond" w:eastAsia="Lucida Sans Unicode" w:hAnsi="Garamond" w:cs="Times New Roman"/>
          <w:b/>
          <w:color w:val="E36C0A" w:themeColor="accent6" w:themeShade="BF"/>
          <w:sz w:val="28"/>
          <w:szCs w:val="28"/>
          <w:lang w:eastAsia="ar-SA"/>
        </w:rPr>
      </w:pPr>
    </w:p>
    <w:p w14:paraId="165EDC73" w14:textId="77777777" w:rsidR="00BE7A47" w:rsidRPr="008E7F7D" w:rsidRDefault="00BE7A47" w:rsidP="00BE7A47">
      <w:pPr>
        <w:suppressAutoHyphens/>
        <w:ind w:hanging="284"/>
        <w:jc w:val="both"/>
        <w:rPr>
          <w:rFonts w:ascii="Garamond" w:eastAsia="Lucida Sans Unicode" w:hAnsi="Garamond" w:cs="Tahoma"/>
          <w:b/>
          <w:color w:val="632423" w:themeColor="accent2" w:themeShade="80"/>
          <w:sz w:val="28"/>
          <w:szCs w:val="28"/>
          <w:lang w:eastAsia="ar-SA"/>
        </w:rPr>
      </w:pPr>
      <w:r w:rsidRPr="008E7F7D">
        <w:rPr>
          <w:rFonts w:ascii="Garamond" w:eastAsia="Lucida Sans Unicode" w:hAnsi="Garamond" w:cs="Tahoma"/>
          <w:b/>
          <w:color w:val="632423" w:themeColor="accent2" w:themeShade="80"/>
          <w:sz w:val="28"/>
          <w:szCs w:val="28"/>
          <w:lang w:eastAsia="ar-SA"/>
        </w:rPr>
        <w:t>2. Adres posesji, gdzie zosta</w:t>
      </w:r>
      <w:r>
        <w:rPr>
          <w:rFonts w:ascii="Garamond" w:eastAsia="Lucida Sans Unicode" w:hAnsi="Garamond" w:cs="Tahoma"/>
          <w:b/>
          <w:color w:val="632423" w:themeColor="accent2" w:themeShade="80"/>
          <w:sz w:val="28"/>
          <w:szCs w:val="28"/>
          <w:lang w:eastAsia="ar-SA"/>
        </w:rPr>
        <w:t>nie</w:t>
      </w:r>
      <w:r w:rsidRPr="008E7F7D">
        <w:rPr>
          <w:rFonts w:ascii="Garamond" w:eastAsia="Lucida Sans Unicode" w:hAnsi="Garamond" w:cs="Tahoma"/>
          <w:b/>
          <w:color w:val="632423" w:themeColor="accent2" w:themeShade="80"/>
          <w:sz w:val="28"/>
          <w:szCs w:val="28"/>
          <w:lang w:eastAsia="ar-SA"/>
        </w:rPr>
        <w:t xml:space="preserve"> przygotowana dekoracja dożynkowa</w:t>
      </w:r>
    </w:p>
    <w:tbl>
      <w:tblPr>
        <w:tblpPr w:leftFromText="141" w:rightFromText="141" w:vertAnchor="text" w:horzAnchor="margin" w:tblpXSpec="center" w:tblpY="205"/>
        <w:tblW w:w="9787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BE7A47" w:rsidRPr="004C4F2B" w14:paraId="754E929A" w14:textId="77777777" w:rsidTr="00BE7A47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0935" w14:textId="77777777" w:rsidR="00BE7A47" w:rsidRPr="004C4F2B" w:rsidRDefault="00BE7A47" w:rsidP="00BE7A47">
            <w:pPr>
              <w:suppressAutoHyphens/>
              <w:snapToGrid w:val="0"/>
              <w:jc w:val="both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  <w:p w14:paraId="0E6AD7AD" w14:textId="77777777" w:rsidR="00BE7A47" w:rsidRPr="004C4F2B" w:rsidRDefault="00BE7A47" w:rsidP="00BE7A47">
            <w:pPr>
              <w:suppressAutoHyphens/>
              <w:snapToGrid w:val="0"/>
              <w:jc w:val="both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  <w:p w14:paraId="33E0BBC7" w14:textId="77777777" w:rsidR="00BE7A47" w:rsidRPr="004C4F2B" w:rsidRDefault="00BE7A47" w:rsidP="00BE7A47">
            <w:pPr>
              <w:suppressAutoHyphens/>
              <w:snapToGrid w:val="0"/>
              <w:jc w:val="center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  <w:p w14:paraId="4F907E6A" w14:textId="77777777" w:rsidR="00BE7A47" w:rsidRPr="004C4F2B" w:rsidRDefault="00BE7A47" w:rsidP="00BE7A47">
            <w:pPr>
              <w:suppressAutoHyphens/>
              <w:jc w:val="both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</w:tc>
      </w:tr>
    </w:tbl>
    <w:p w14:paraId="503BE4C5" w14:textId="77777777" w:rsidR="00BE7A47" w:rsidRPr="004C4F2B" w:rsidRDefault="00BE7A47" w:rsidP="00BE7A47">
      <w:pPr>
        <w:suppressAutoHyphens/>
        <w:ind w:firstLine="708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</w:p>
    <w:p w14:paraId="2E601347" w14:textId="5D992B35" w:rsidR="00BE7A47" w:rsidRPr="00BE7A47" w:rsidRDefault="00BE7A47" w:rsidP="00D73C9B">
      <w:pPr>
        <w:suppressAutoHyphens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 xml:space="preserve"> </w:t>
      </w:r>
    </w:p>
    <w:p w14:paraId="36D05E0A" w14:textId="77777777" w:rsidR="00BE7A47" w:rsidRDefault="00BE7A47" w:rsidP="00BE7A47">
      <w:pPr>
        <w:pStyle w:val="Standard"/>
        <w:jc w:val="both"/>
        <w:rPr>
          <w:rFonts w:hint="eastAsia"/>
          <w:b/>
          <w:sz w:val="21"/>
          <w:szCs w:val="21"/>
        </w:rPr>
      </w:pPr>
    </w:p>
    <w:p w14:paraId="72B477E7" w14:textId="77777777" w:rsidR="00BE7A47" w:rsidRDefault="00BE7A47" w:rsidP="00BE7A47">
      <w:pPr>
        <w:pStyle w:val="Standard"/>
        <w:jc w:val="both"/>
        <w:rPr>
          <w:rFonts w:hint="eastAsia"/>
          <w:b/>
          <w:sz w:val="21"/>
          <w:szCs w:val="21"/>
        </w:rPr>
      </w:pPr>
    </w:p>
    <w:p w14:paraId="1068C3B2" w14:textId="77777777" w:rsidR="00BE7A47" w:rsidRDefault="00BE7A47" w:rsidP="00BE7A47">
      <w:pPr>
        <w:pStyle w:val="Standard"/>
        <w:jc w:val="both"/>
        <w:rPr>
          <w:rFonts w:hint="eastAsia"/>
          <w:b/>
          <w:sz w:val="21"/>
          <w:szCs w:val="21"/>
        </w:rPr>
      </w:pPr>
      <w:r>
        <w:rPr>
          <w:rFonts w:cs="Calibri"/>
          <w:sz w:val="21"/>
          <w:szCs w:val="21"/>
        </w:rPr>
        <w:t xml:space="preserve">  </w:t>
      </w:r>
      <w:r>
        <w:rPr>
          <w:rFonts w:cs="Calibri"/>
          <w:sz w:val="21"/>
          <w:szCs w:val="21"/>
        </w:rPr>
        <w:tab/>
      </w:r>
      <w:r>
        <w:rPr>
          <w:b/>
          <w:sz w:val="21"/>
          <w:szCs w:val="21"/>
        </w:rPr>
        <w:t>KLAUZULA   INFORMACYJNA</w:t>
      </w:r>
    </w:p>
    <w:p w14:paraId="1E283100" w14:textId="77777777" w:rsidR="00BE7A47" w:rsidRPr="00F01544" w:rsidRDefault="00BE7A47" w:rsidP="00BE7A47">
      <w:pPr>
        <w:pStyle w:val="Standard"/>
        <w:ind w:right="1133"/>
        <w:jc w:val="both"/>
        <w:rPr>
          <w:rFonts w:hint="eastAsia"/>
          <w:sz w:val="16"/>
          <w:szCs w:val="16"/>
        </w:rPr>
      </w:pPr>
    </w:p>
    <w:p w14:paraId="06EC7C5C" w14:textId="77777777" w:rsidR="00BE7A47" w:rsidRPr="00F01544" w:rsidRDefault="00BE7A47" w:rsidP="00BE7A47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before="0"/>
        <w:ind w:right="1133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 xml:space="preserve">Administratorem danych osobowych jest Gminny Ośrodek Kultury i Biblioteka w Gaworzycach, zwany dalej : </w:t>
      </w:r>
      <w:r w:rsidRPr="00F01544">
        <w:rPr>
          <w:rFonts w:ascii="Times New Roman" w:hAnsi="Times New Roman" w:cs="Times New Roman"/>
          <w:b/>
          <w:i/>
          <w:sz w:val="16"/>
          <w:szCs w:val="16"/>
        </w:rPr>
        <w:t xml:space="preserve">Administratorem. </w:t>
      </w:r>
      <w:r w:rsidRPr="00F01544">
        <w:rPr>
          <w:rFonts w:ascii="Times New Roman" w:hAnsi="Times New Roman" w:cs="Times New Roman"/>
          <w:sz w:val="16"/>
          <w:szCs w:val="16"/>
        </w:rPr>
        <w:t>Może Pan/Pani  skontaktować się z Administratorem pisząc na adres ; Gminny Ośrodek Kultury i Biblioteka w Gaworzycach ul. Dworcowa 95 59-180 Gaworzyce lub telefonując pod numer 7</w:t>
      </w:r>
      <w:r>
        <w:rPr>
          <w:rFonts w:ascii="Times New Roman" w:hAnsi="Times New Roman" w:cs="Times New Roman"/>
          <w:sz w:val="16"/>
          <w:szCs w:val="16"/>
        </w:rPr>
        <w:t>81</w:t>
      </w:r>
      <w:r w:rsidRPr="00F01544">
        <w:rPr>
          <w:rFonts w:ascii="Times New Roman" w:hAnsi="Times New Roman" w:cs="Times New Roman"/>
          <w:sz w:val="16"/>
          <w:szCs w:val="16"/>
        </w:rPr>
        <w:t xml:space="preserve">-316-100 . </w:t>
      </w:r>
    </w:p>
    <w:p w14:paraId="396B811B" w14:textId="77777777" w:rsidR="00BE7A47" w:rsidRPr="00F01544" w:rsidRDefault="00BE7A47" w:rsidP="00BE7A47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before="0"/>
        <w:ind w:right="1133"/>
        <w:jc w:val="both"/>
        <w:textAlignment w:val="baseline"/>
        <w:rPr>
          <w:sz w:val="16"/>
          <w:szCs w:val="16"/>
        </w:rPr>
      </w:pPr>
      <w:r w:rsidRPr="00F01544">
        <w:rPr>
          <w:rFonts w:ascii="Times New Roman" w:hAnsi="Times New Roman" w:cs="Times New Roman"/>
          <w:bCs/>
          <w:sz w:val="16"/>
          <w:szCs w:val="16"/>
        </w:rPr>
        <w:t xml:space="preserve">Kontakt z inspektorem </w:t>
      </w:r>
      <w:r w:rsidRPr="00F01544">
        <w:rPr>
          <w:rFonts w:ascii="Times New Roman" w:hAnsi="Times New Roman" w:cs="Times New Roman"/>
          <w:sz w:val="16"/>
          <w:szCs w:val="16"/>
        </w:rPr>
        <w:t xml:space="preserve">ochrony danych w Gminnym Ośrodku Kultury i Bibliotece w Gaworzycach możliwy jest poprzez adres email: </w:t>
      </w:r>
      <w:hyperlink r:id="rId5">
        <w:r w:rsidRPr="00F01544">
          <w:rPr>
            <w:rStyle w:val="czeinternetowe"/>
            <w:rFonts w:ascii="Times New Roman" w:hAnsi="Times New Roman" w:cs="Times New Roman"/>
            <w:b/>
            <w:sz w:val="16"/>
            <w:szCs w:val="16"/>
          </w:rPr>
          <w:t>iodo@gaworzyce.com.pl</w:t>
        </w:r>
      </w:hyperlink>
    </w:p>
    <w:p w14:paraId="6C44BEAD" w14:textId="77777777" w:rsidR="00BE7A47" w:rsidRPr="00F01544" w:rsidRDefault="00BE7A47" w:rsidP="00BE7A47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before="0"/>
        <w:ind w:right="1133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>Dane przetwarzane będą w celu:</w:t>
      </w:r>
    </w:p>
    <w:p w14:paraId="2453D2D5" w14:textId="77777777" w:rsidR="00BE7A47" w:rsidRPr="00F01544" w:rsidRDefault="00BE7A47" w:rsidP="00BE7A47">
      <w:pPr>
        <w:pStyle w:val="Akapitzlist"/>
        <w:widowControl/>
        <w:numPr>
          <w:ilvl w:val="1"/>
          <w:numId w:val="5"/>
        </w:numPr>
        <w:suppressAutoHyphens/>
        <w:autoSpaceDE/>
        <w:autoSpaceDN/>
        <w:spacing w:before="0"/>
        <w:ind w:right="1133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>Realizacji konkursu oraz publikacji nadesłanych prac na stronach internetowych GOKIB w Gaworzycach zgodnie z art. 6 ust. 1 lit. e) RODO - przetwarzanie jest niezbędne do wykonania zadania realizowanego w interesie publicznym</w:t>
      </w:r>
    </w:p>
    <w:p w14:paraId="3ECC0314" w14:textId="77777777" w:rsidR="00BE7A47" w:rsidRPr="00F01544" w:rsidRDefault="00BE7A47" w:rsidP="00BE7A47">
      <w:pPr>
        <w:pStyle w:val="Akapitzlist"/>
        <w:widowControl/>
        <w:numPr>
          <w:ilvl w:val="1"/>
          <w:numId w:val="5"/>
        </w:numPr>
        <w:suppressAutoHyphens/>
        <w:autoSpaceDE/>
        <w:autoSpaceDN/>
        <w:spacing w:before="0"/>
        <w:ind w:right="1133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 xml:space="preserve">W przypadku zwycięzców i nagród rzeczowych: prowadzenie rozliczeń oraz archiwizacja danych zgodnie z art. 6 ust. 1 lit. c) RODO przetwarzanie jest niezbędne do wypełnienia obowiązku prawnego ciążącego na administratorze </w:t>
      </w:r>
    </w:p>
    <w:p w14:paraId="339EFDF8" w14:textId="77777777" w:rsidR="00BE7A47" w:rsidRPr="00F01544" w:rsidRDefault="00BE7A47" w:rsidP="00BE7A47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before="0"/>
        <w:ind w:right="1133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 xml:space="preserve">Przysługujące prawa: żądania dostępu do swoich danych osobowych, ich sprostowania, jak również do usunięcia, ograniczenia przetwarzania, </w:t>
      </w:r>
      <w:r w:rsidRPr="00F01544">
        <w:rPr>
          <w:rFonts w:ascii="Times New Roman" w:hAnsi="Times New Roman" w:cs="Times New Roman"/>
          <w:b/>
          <w:bCs/>
          <w:sz w:val="16"/>
          <w:szCs w:val="16"/>
        </w:rPr>
        <w:t>wniesienia sprzeciwu wobec przetwarzania</w:t>
      </w:r>
      <w:r w:rsidRPr="00F01544">
        <w:rPr>
          <w:rFonts w:ascii="Times New Roman" w:hAnsi="Times New Roman" w:cs="Times New Roman"/>
          <w:sz w:val="16"/>
          <w:szCs w:val="16"/>
        </w:rPr>
        <w:t>, prawo wniesienia skargi do organu nadzorczego UODO Warszawa ul. Stawki 2.</w:t>
      </w:r>
    </w:p>
    <w:p w14:paraId="7581D58D" w14:textId="77777777" w:rsidR="00BE7A47" w:rsidRPr="00F01544" w:rsidRDefault="00BE7A47" w:rsidP="00BE7A47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before="0"/>
        <w:ind w:right="1133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>Odbiorcą danych będą podmioty z którymi administrator zawarł umowy powierzenia, m.in. wsparcie IT.</w:t>
      </w:r>
    </w:p>
    <w:p w14:paraId="10EA86D9" w14:textId="77777777" w:rsidR="00BE7A47" w:rsidRPr="00F01544" w:rsidRDefault="00BE7A47" w:rsidP="00BE7A47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before="0"/>
        <w:ind w:right="1133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>Dane będą przetwarzane nie dłużej niż jest to niezbędne do realizacji konkursu oraz prowadzenia rozliczeń w przypadku nagród rzeczowych tj. 6 lat. W przypadku przetwarzania na podstawie zgody do czasu jej wycofania.</w:t>
      </w:r>
    </w:p>
    <w:p w14:paraId="1043F9CB" w14:textId="77777777" w:rsidR="00BE7A47" w:rsidRPr="00F01544" w:rsidRDefault="00BE7A47" w:rsidP="00BE7A47">
      <w:pPr>
        <w:pStyle w:val="Akapitzlist"/>
        <w:widowControl/>
        <w:numPr>
          <w:ilvl w:val="0"/>
          <w:numId w:val="5"/>
        </w:numPr>
        <w:suppressAutoHyphens/>
        <w:autoSpaceDE/>
        <w:autoSpaceDN/>
        <w:spacing w:before="0"/>
        <w:ind w:right="1133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01544">
        <w:rPr>
          <w:rFonts w:ascii="Times New Roman" w:hAnsi="Times New Roman" w:cs="Times New Roman"/>
          <w:sz w:val="16"/>
          <w:szCs w:val="16"/>
        </w:rPr>
        <w:t>Wzięcie udziału w konkursie jest dobrowolne. Podanie danych jest niezbędne aby wziąć udziału w konkursie.</w:t>
      </w:r>
    </w:p>
    <w:p w14:paraId="1AD294C0" w14:textId="77777777" w:rsidR="00BE7A47" w:rsidRDefault="00BE7A47" w:rsidP="00BE7A47">
      <w:pPr>
        <w:suppressAutoHyphens/>
        <w:ind w:left="57" w:right="794"/>
        <w:jc w:val="center"/>
        <w:rPr>
          <w:rFonts w:ascii="Times New Roman" w:eastAsia="Lucida Sans Unicode" w:hAnsi="Times New Roman" w:cs="Times New Roman"/>
          <w:b/>
          <w:bCs/>
          <w:color w:val="3366FF"/>
          <w:sz w:val="24"/>
          <w:szCs w:val="24"/>
          <w:lang w:eastAsia="ar-SA"/>
        </w:rPr>
      </w:pPr>
    </w:p>
    <w:p w14:paraId="1BA13F7A" w14:textId="77777777" w:rsidR="00BE7A47" w:rsidRDefault="00BE7A47" w:rsidP="00BE7A47">
      <w:pPr>
        <w:pStyle w:val="Standard"/>
        <w:ind w:right="1133"/>
        <w:jc w:val="both"/>
        <w:rPr>
          <w:rFonts w:hint="eastAsia"/>
          <w:sz w:val="16"/>
          <w:szCs w:val="16"/>
        </w:rPr>
      </w:pPr>
    </w:p>
    <w:p w14:paraId="69E823D0" w14:textId="77777777" w:rsidR="00BE7A47" w:rsidRDefault="00BE7A47" w:rsidP="00BE7A47">
      <w:pPr>
        <w:pStyle w:val="Standard"/>
        <w:ind w:right="1133"/>
        <w:jc w:val="both"/>
        <w:rPr>
          <w:rFonts w:hint="eastAsia"/>
          <w:sz w:val="16"/>
          <w:szCs w:val="16"/>
        </w:rPr>
      </w:pPr>
    </w:p>
    <w:p w14:paraId="09B2DE1F" w14:textId="77777777" w:rsidR="00BE7A47" w:rsidRPr="00F01544" w:rsidRDefault="00BE7A47" w:rsidP="00BE7A47">
      <w:pPr>
        <w:pStyle w:val="Standard"/>
        <w:ind w:right="1133"/>
        <w:jc w:val="both"/>
        <w:rPr>
          <w:rFonts w:hint="eastAsia"/>
          <w:sz w:val="16"/>
          <w:szCs w:val="16"/>
        </w:rPr>
      </w:pPr>
    </w:p>
    <w:p w14:paraId="2E0012E5" w14:textId="77777777" w:rsidR="00BE7A47" w:rsidRPr="00EB163D" w:rsidRDefault="00BE7A47" w:rsidP="00BE7A47">
      <w:pPr>
        <w:suppressAutoHyphens/>
        <w:ind w:left="57" w:right="794"/>
        <w:jc w:val="center"/>
        <w:rPr>
          <w:rFonts w:ascii="Times New Roman" w:eastAsia="Lucida Sans Unicode" w:hAnsi="Times New Roman" w:cs="Times New Roman"/>
          <w:b/>
          <w:bCs/>
          <w:color w:val="3366FF"/>
          <w:sz w:val="24"/>
          <w:szCs w:val="24"/>
          <w:lang w:eastAsia="ar-SA"/>
        </w:rPr>
      </w:pPr>
    </w:p>
    <w:p w14:paraId="53E1A78B" w14:textId="762209CD" w:rsidR="00BE7A47" w:rsidRPr="00F01544" w:rsidRDefault="00BE7A47" w:rsidP="00BE7A47">
      <w:pPr>
        <w:suppressAutoHyphens/>
        <w:jc w:val="center"/>
        <w:rPr>
          <w:rFonts w:ascii="Garamond" w:eastAsia="Lucida Sans Unicode" w:hAnsi="Garamond" w:cs="Tahoma"/>
          <w:sz w:val="28"/>
          <w:szCs w:val="28"/>
          <w:lang w:eastAsia="ar-SA"/>
        </w:rPr>
      </w:pPr>
      <w:r>
        <w:rPr>
          <w:rFonts w:ascii="Garamond" w:eastAsia="Lucida Sans Unicode" w:hAnsi="Garamond" w:cs="Tahoma"/>
          <w:sz w:val="28"/>
          <w:szCs w:val="28"/>
          <w:lang w:eastAsia="ar-SA"/>
        </w:rPr>
        <w:t xml:space="preserve">                                                            </w:t>
      </w: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>data i podpis:...........................................................</w:t>
      </w:r>
    </w:p>
    <w:p w14:paraId="12E55CDC" w14:textId="77777777" w:rsidR="00BE7A47" w:rsidRDefault="00BE7A47" w:rsidP="00BE7A47"/>
    <w:p w14:paraId="04E4F8B2" w14:textId="77777777" w:rsidR="00BE7A47" w:rsidRDefault="00BE7A47">
      <w:pPr>
        <w:pStyle w:val="Tekstpodstawowy"/>
        <w:spacing w:before="9"/>
        <w:rPr>
          <w:sz w:val="16"/>
        </w:rPr>
      </w:pPr>
    </w:p>
    <w:sectPr w:rsidR="00BE7A47" w:rsidSect="00BE7A47">
      <w:pgSz w:w="11910" w:h="16840"/>
      <w:pgMar w:top="1418" w:right="1137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77B"/>
    <w:multiLevelType w:val="multilevel"/>
    <w:tmpl w:val="2D904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A2C39"/>
    <w:multiLevelType w:val="hybridMultilevel"/>
    <w:tmpl w:val="816455FC"/>
    <w:lvl w:ilvl="0" w:tplc="F8C66152">
      <w:start w:val="1"/>
      <w:numFmt w:val="decimal"/>
      <w:lvlText w:val="%1)"/>
      <w:lvlJc w:val="left"/>
      <w:pPr>
        <w:ind w:left="836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FE32648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2006DD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2B4739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486A11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5C6994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7F0C6BD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CF8EDA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B62BF3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31B690D"/>
    <w:multiLevelType w:val="hybridMultilevel"/>
    <w:tmpl w:val="613CD264"/>
    <w:lvl w:ilvl="0" w:tplc="2D708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CD3B75"/>
    <w:multiLevelType w:val="hybridMultilevel"/>
    <w:tmpl w:val="77B86090"/>
    <w:lvl w:ilvl="0" w:tplc="FF2AB6A4">
      <w:start w:val="1"/>
      <w:numFmt w:val="decimal"/>
      <w:lvlText w:val="%1."/>
      <w:lvlJc w:val="left"/>
      <w:pPr>
        <w:ind w:left="836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1F4CFF4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426537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C70DB9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EEA6E7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52F09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9B6944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0A6099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1EC378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70747D5"/>
    <w:multiLevelType w:val="hybridMultilevel"/>
    <w:tmpl w:val="07129B68"/>
    <w:lvl w:ilvl="0" w:tplc="5486F522">
      <w:start w:val="1"/>
      <w:numFmt w:val="decimal"/>
      <w:lvlText w:val="%1."/>
      <w:lvlJc w:val="left"/>
      <w:pPr>
        <w:ind w:left="116" w:hanging="353"/>
      </w:pPr>
      <w:rPr>
        <w:rFonts w:ascii="Carlito" w:eastAsia="Carlito" w:hAnsi="Carlito" w:cs="Carlito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C11CF04A">
      <w:start w:val="1"/>
      <w:numFmt w:val="lowerLetter"/>
      <w:lvlText w:val="%2)"/>
      <w:lvlJc w:val="left"/>
      <w:pPr>
        <w:ind w:left="740" w:hanging="243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E0C0DD16">
      <w:numFmt w:val="bullet"/>
      <w:lvlText w:val="•"/>
      <w:lvlJc w:val="left"/>
      <w:pPr>
        <w:ind w:left="1691" w:hanging="243"/>
      </w:pPr>
      <w:rPr>
        <w:rFonts w:hint="default"/>
        <w:lang w:val="pl-PL" w:eastAsia="en-US" w:bidi="ar-SA"/>
      </w:rPr>
    </w:lvl>
    <w:lvl w:ilvl="3" w:tplc="3446B10A">
      <w:numFmt w:val="bullet"/>
      <w:lvlText w:val="•"/>
      <w:lvlJc w:val="left"/>
      <w:pPr>
        <w:ind w:left="2643" w:hanging="243"/>
      </w:pPr>
      <w:rPr>
        <w:rFonts w:hint="default"/>
        <w:lang w:val="pl-PL" w:eastAsia="en-US" w:bidi="ar-SA"/>
      </w:rPr>
    </w:lvl>
    <w:lvl w:ilvl="4" w:tplc="4CB66A9C">
      <w:numFmt w:val="bullet"/>
      <w:lvlText w:val="•"/>
      <w:lvlJc w:val="left"/>
      <w:pPr>
        <w:ind w:left="3595" w:hanging="243"/>
      </w:pPr>
      <w:rPr>
        <w:rFonts w:hint="default"/>
        <w:lang w:val="pl-PL" w:eastAsia="en-US" w:bidi="ar-SA"/>
      </w:rPr>
    </w:lvl>
    <w:lvl w:ilvl="5" w:tplc="3A204E7C">
      <w:numFmt w:val="bullet"/>
      <w:lvlText w:val="•"/>
      <w:lvlJc w:val="left"/>
      <w:pPr>
        <w:ind w:left="4547" w:hanging="243"/>
      </w:pPr>
      <w:rPr>
        <w:rFonts w:hint="default"/>
        <w:lang w:val="pl-PL" w:eastAsia="en-US" w:bidi="ar-SA"/>
      </w:rPr>
    </w:lvl>
    <w:lvl w:ilvl="6" w:tplc="6594570C">
      <w:numFmt w:val="bullet"/>
      <w:lvlText w:val="•"/>
      <w:lvlJc w:val="left"/>
      <w:pPr>
        <w:ind w:left="5499" w:hanging="243"/>
      </w:pPr>
      <w:rPr>
        <w:rFonts w:hint="default"/>
        <w:lang w:val="pl-PL" w:eastAsia="en-US" w:bidi="ar-SA"/>
      </w:rPr>
    </w:lvl>
    <w:lvl w:ilvl="7" w:tplc="D7765852">
      <w:numFmt w:val="bullet"/>
      <w:lvlText w:val="•"/>
      <w:lvlJc w:val="left"/>
      <w:pPr>
        <w:ind w:left="6450" w:hanging="243"/>
      </w:pPr>
      <w:rPr>
        <w:rFonts w:hint="default"/>
        <w:lang w:val="pl-PL" w:eastAsia="en-US" w:bidi="ar-SA"/>
      </w:rPr>
    </w:lvl>
    <w:lvl w:ilvl="8" w:tplc="D4CA0524">
      <w:numFmt w:val="bullet"/>
      <w:lvlText w:val="•"/>
      <w:lvlJc w:val="left"/>
      <w:pPr>
        <w:ind w:left="7402" w:hanging="243"/>
      </w:pPr>
      <w:rPr>
        <w:rFonts w:hint="default"/>
        <w:lang w:val="pl-PL" w:eastAsia="en-US" w:bidi="ar-SA"/>
      </w:rPr>
    </w:lvl>
  </w:abstractNum>
  <w:num w:numId="1" w16cid:durableId="1128160989">
    <w:abstractNumId w:val="1"/>
  </w:num>
  <w:num w:numId="2" w16cid:durableId="1280181273">
    <w:abstractNumId w:val="3"/>
  </w:num>
  <w:num w:numId="3" w16cid:durableId="1019508083">
    <w:abstractNumId w:val="4"/>
  </w:num>
  <w:num w:numId="4" w16cid:durableId="1204365407">
    <w:abstractNumId w:val="2"/>
  </w:num>
  <w:num w:numId="5" w16cid:durableId="210923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07"/>
    <w:rsid w:val="00060EDF"/>
    <w:rsid w:val="001F4782"/>
    <w:rsid w:val="00281072"/>
    <w:rsid w:val="002B2E2B"/>
    <w:rsid w:val="0076120F"/>
    <w:rsid w:val="009D6107"/>
    <w:rsid w:val="00A223D7"/>
    <w:rsid w:val="00BE7A47"/>
    <w:rsid w:val="00D7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EF7D"/>
  <w15:docId w15:val="{964FF335-025D-4F5C-BAD8-D85F8DAB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0"/>
      <w:ind w:left="385"/>
    </w:pPr>
    <w:rPr>
      <w:b/>
      <w:bCs/>
      <w:sz w:val="28"/>
      <w:szCs w:val="28"/>
    </w:rPr>
  </w:style>
  <w:style w:type="paragraph" w:styleId="Akapitzlist">
    <w:name w:val="List Paragraph"/>
    <w:basedOn w:val="Normalny"/>
    <w:qFormat/>
    <w:pPr>
      <w:spacing w:before="43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czeinternetowe">
    <w:name w:val="Łącze internetowe"/>
    <w:rsid w:val="00BE7A47"/>
    <w:rPr>
      <w:color w:val="000080"/>
      <w:u w:val="single"/>
    </w:rPr>
  </w:style>
  <w:style w:type="paragraph" w:customStyle="1" w:styleId="Standard">
    <w:name w:val="Standard"/>
    <w:qFormat/>
    <w:rsid w:val="00BE7A47"/>
    <w:pPr>
      <w:widowControl/>
      <w:suppressAutoHyphens/>
      <w:autoSpaceDE/>
      <w:autoSpaceDN/>
      <w:textAlignment w:val="baseline"/>
    </w:pPr>
    <w:rPr>
      <w:rFonts w:ascii="Liberation Serif" w:eastAsia="SimSun" w:hAnsi="Liberation Serif" w:cs="Arial"/>
      <w:color w:val="00000A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aworzy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604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CEL KONKURSU:</vt:lpstr>
      <vt:lpstr>UCZESTNICY KONKURSU:</vt:lpstr>
      <vt:lpstr>WARUNKI UCZESTNICTWA/UDZIAŁU W KONKURSIE:</vt:lpstr>
      <vt:lpstr>KRYTERIA OCENY W KONKURSIE:</vt:lpstr>
      <vt:lpstr>ROZSTRZYGNIĘCIE KONKURSU:</vt:lpstr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Krugiełka</dc:creator>
  <cp:lastModifiedBy>User</cp:lastModifiedBy>
  <cp:revision>5</cp:revision>
  <dcterms:created xsi:type="dcterms:W3CDTF">2021-08-16T13:59:00Z</dcterms:created>
  <dcterms:modified xsi:type="dcterms:W3CDTF">2022-08-09T11:15:00Z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2021-08-16T00:00:00Z</vt:filetime>
  </property>
</Properties>
</file>